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C0" w:rsidRPr="009650F4" w:rsidRDefault="00204FC0" w:rsidP="009650F4">
      <w:pPr>
        <w:jc w:val="center"/>
        <w:rPr>
          <w:sz w:val="72"/>
          <w:szCs w:val="72"/>
        </w:rPr>
      </w:pPr>
      <w:r w:rsidRPr="009650F4">
        <w:rPr>
          <w:sz w:val="72"/>
          <w:szCs w:val="72"/>
        </w:rPr>
        <w:t>Polityka ochrony dzieci</w:t>
      </w:r>
    </w:p>
    <w:p w:rsidR="00204FC0" w:rsidRP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32"/>
          <w:szCs w:val="32"/>
        </w:rPr>
        <w:t>Preambuła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</w:p>
    <w:p w:rsidR="00B4497D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Naczelną zasadą wszystkich działań podejmowanych przez pracowników placówki jest działanie dla dobra dziecka i w jego najlepszym interesie. Pracownik instytucji traktuje dziecko z szacunkiem oraz uwzględnia jego potrzeby. Niedopuszczalne jest stosowanie przez pracownika wobec dziecka przemocy w jakiejkolwiek formie. Pracownik placówki, realizując te cele, działa w ramach obowiązującego prawa, przepisów wewnętrznych danej instytucji oraz swoich kompetencji.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</w:p>
    <w:p w:rsid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32"/>
          <w:szCs w:val="32"/>
        </w:rPr>
        <w:t>Rozdział I  Objaśnienie terminów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1</w:t>
      </w:r>
    </w:p>
    <w:p w:rsidR="0055511A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Pracownikiem instytucji jest osoba zatrudniona na podstawie umowy o pracę lub umowy zlecenia.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Dzieckiem je</w:t>
      </w:r>
      <w:r w:rsidR="0055511A">
        <w:rPr>
          <w:rFonts w:ascii="Times New Roman" w:hAnsi="Times New Roman" w:cs="Times New Roman"/>
          <w:sz w:val="24"/>
          <w:szCs w:val="24"/>
        </w:rPr>
        <w:t>st każda osoba do ukończenia 18</w:t>
      </w:r>
      <w:r w:rsidRPr="009650F4">
        <w:rPr>
          <w:rFonts w:ascii="Times New Roman" w:hAnsi="Times New Roman" w:cs="Times New Roman"/>
          <w:sz w:val="24"/>
          <w:szCs w:val="24"/>
        </w:rPr>
        <w:t xml:space="preserve"> roku życia.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Opiekunem dziecka jest osoba uprawniona do reprezentacji dziecka, w szczególności jego rodzic lub opiekun prawny. W myśl niniejszego dokumentu opiekunem jest również rodzic zastępczy.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4. Zgoda rodzica dziecka oznacza zgodę co najmniej jednego z rodziców dziecka. Jednak w przypadku braku porozumienia między rodzicami dziecka należy poinformować rodziców o konieczności rozstrzygnięcia sprawy przez sąd rodzinno</w:t>
      </w:r>
      <w:r w:rsidRPr="009650F4">
        <w:rPr>
          <w:rFonts w:ascii="Times New Roman" w:hAnsi="Times New Roman" w:cs="Times New Roman"/>
          <w:sz w:val="24"/>
          <w:szCs w:val="24"/>
        </w:rPr>
        <w:noBreakHyphen/>
        <w:t>opiekuńczy.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5. Przez krzywdzenie dziecka należy rozumieć popełnienie czynu zabronionego lub czynu karalnego na szkodę dziecka przez jakąkolwiek osobę, w tym pracownika placówki, lub zagrożenie dobra dziecka, w tym jego zaniedbywanie. </w:t>
      </w:r>
    </w:p>
    <w:p w:rsidR="00204FC0" w:rsidRPr="009650F4" w:rsidRDefault="00555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Osoba odpowiedzialna za I</w:t>
      </w:r>
      <w:r w:rsidR="00204FC0" w:rsidRPr="009650F4">
        <w:rPr>
          <w:rFonts w:ascii="Times New Roman" w:hAnsi="Times New Roman" w:cs="Times New Roman"/>
          <w:sz w:val="24"/>
          <w:szCs w:val="24"/>
        </w:rPr>
        <w:t>nternet to wyznaczony przez dyrektora instytucji pracownik, sprawu</w:t>
      </w:r>
      <w:r>
        <w:rPr>
          <w:rFonts w:ascii="Times New Roman" w:hAnsi="Times New Roman" w:cs="Times New Roman"/>
          <w:sz w:val="24"/>
          <w:szCs w:val="24"/>
        </w:rPr>
        <w:t>jący nadzór nad korzystaniem z I</w:t>
      </w:r>
      <w:r w:rsidR="00204FC0" w:rsidRPr="009650F4">
        <w:rPr>
          <w:rFonts w:ascii="Times New Roman" w:hAnsi="Times New Roman" w:cs="Times New Roman"/>
          <w:sz w:val="24"/>
          <w:szCs w:val="24"/>
        </w:rPr>
        <w:t>nternetu przez dzieci na terenie instytucji oraz nad be</w:t>
      </w:r>
      <w:r>
        <w:rPr>
          <w:rFonts w:ascii="Times New Roman" w:hAnsi="Times New Roman" w:cs="Times New Roman"/>
          <w:sz w:val="24"/>
          <w:szCs w:val="24"/>
        </w:rPr>
        <w:t>zpieczeństwem dzieci w I</w:t>
      </w:r>
      <w:r w:rsidR="00204FC0" w:rsidRPr="009650F4">
        <w:rPr>
          <w:rFonts w:ascii="Times New Roman" w:hAnsi="Times New Roman" w:cs="Times New Roman"/>
          <w:sz w:val="24"/>
          <w:szCs w:val="24"/>
        </w:rPr>
        <w:t xml:space="preserve">nternecie.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7. Osoba odpowiedzialna za Politykę ochrony dzieci przed krzywdzeniem to wyznaczony przez dyrektora instytucji pracownik sprawujący nadzór nad realizacją Polityki ochrony dzieci przed krzywdzeniem w instytucji.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8. Dane osobowe dziecka to wszelki informacje umożliwiające identyfikację dziecka. </w:t>
      </w:r>
    </w:p>
    <w:p w:rsidR="009650F4" w:rsidRP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32"/>
          <w:szCs w:val="32"/>
        </w:rPr>
        <w:lastRenderedPageBreak/>
        <w:t>Rozdział II Rozpoznawanie i reagowanie na czynniki ryzyka krzywdzenia dzieci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2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Pracownicy placówki posiadają wiedzę i w ramach wykonywanych obowiązków zwracają uwagę na czynniki ryzyka krzywdzenia dzieci.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2. W przypadku zidentyfikowania czynników ryzyka pracownicy placówki podejmują rozmowę z rodzicami, przekazując informacje na temat dostępnej oferty wsparcia i motywując ich do szukania dla siebie pomocy.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Pracownicy monitorują sytuację i dobrostan dziecka. </w:t>
      </w:r>
    </w:p>
    <w:p w:rsidR="00204FC0" w:rsidRPr="0055511A" w:rsidRDefault="00204FC0">
      <w:pPr>
        <w:rPr>
          <w:rFonts w:ascii="Times New Roman" w:hAnsi="Times New Roman" w:cs="Times New Roman"/>
          <w:sz w:val="32"/>
          <w:szCs w:val="32"/>
        </w:rPr>
      </w:pPr>
      <w:r w:rsidRPr="0055511A">
        <w:rPr>
          <w:rFonts w:ascii="Times New Roman" w:hAnsi="Times New Roman" w:cs="Times New Roman"/>
          <w:sz w:val="32"/>
          <w:szCs w:val="32"/>
        </w:rPr>
        <w:t>Rozdział III Procedury interwencji w przypadku krzywdzenia dziecka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3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W przypadku podjęcia przez pracownika instytucji podejrzenia, że dziecko jest krzywdzone, pracownik ma obowiązek sporządzenia notatki służbowej i przekazania uzyskanej informacji (do wyboru) wychowawcy/pedagogowi /psychologowi/dyrektorowi placówki.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4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Pedagog/psycholog (do wyboru) wzywa opiekunów dziecka, którego krzywdzenie podejrzewa oraz informuje ich o podejrzeniu.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Pedagog/psycholog (do wyboru) powinie</w:t>
      </w:r>
      <w:r w:rsidR="0055511A">
        <w:rPr>
          <w:rFonts w:ascii="Times New Roman" w:hAnsi="Times New Roman" w:cs="Times New Roman"/>
          <w:sz w:val="24"/>
          <w:szCs w:val="24"/>
        </w:rPr>
        <w:t xml:space="preserve">n sporządzić opis sytuacji </w:t>
      </w:r>
      <w:r w:rsidRPr="009650F4">
        <w:rPr>
          <w:rFonts w:ascii="Times New Roman" w:hAnsi="Times New Roman" w:cs="Times New Roman"/>
          <w:sz w:val="24"/>
          <w:szCs w:val="24"/>
        </w:rPr>
        <w:t>szkolnej i rodzinnej dziecka na podstawie rozmów z dzieckiem, nauczycielami, wychowawcą i rodzicami, oraz plan pomocy dziecku.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Plan pomocy dziecku powinien zawierać wskazania dotyczące: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a. podjęcia przez instytucję działań w celu zapewnienia dziecku bezpieczeństwa, w tym zgłoszenie podejrzenia krzywdzenia do odpowiedniej instytucji;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b. wsparcia, jakie placówka zaoferuje dziecku;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c. skierowania dziecka do specjalistycznej placówki pomocy dziecku, jeżeli istnieje taka potrzeba.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5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W przypadkach bardziej skomplikowanych (dotyczących wykorzystywania seksualnego oraz znęcania się fizycznego i psychicznego o dużym nasileniu) dyrektor powołuje zespół interwencyjny, w skład którego mogą wejść: pedagog/psycholog, wychowawca dziecka, dyrektor, inni pracownicy mający wiedzę o krzywdzeniu dziecka lub o dziecku (dalej określani jako: zespół interwencyjny).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lastRenderedPageBreak/>
        <w:t xml:space="preserve"> 2. Zespół interwencyjny sporządza plan pomocy dziecku, spełniający wymogi określone w § 4 pkt. 3 Polityki, na podstawie opisu sporządzonego przez pedagoga szkolnego oraz innych, uzyskanych przez członków zespołu informacji.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W przypadku gdy podejrzenie krzywdzenia zgłosili opiekunowie dziecka, powołanie zespołu jest obligatoryjne. Zespół interwencyjny wzywa opiekunów dziecka na spotkanie wyjaśniające, podczas którego może zaproponować opiekunom zdiagnozowanie zgłaszanego podejrzenia w zewnętrznej, bezstronnej instytucji. Ze spotkania sporządza się protokół.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6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1. Plan pomocy dziecku jest przedstawiany przez pedagoga/psychologa rodzicom/opiekunom z zaleceniem współpracy przy jego realizacji.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2. Pedagog/psycholog informuje rodziców/opiekunów o obowiązku placówki zgłoszenia podejrzenia krzywdzenia dziecka do odpowiedniej instytucji (prokuratura/policja lub sąd rodzinno</w:t>
      </w:r>
      <w:r w:rsidRPr="009650F4">
        <w:rPr>
          <w:rFonts w:ascii="Times New Roman" w:hAnsi="Times New Roman" w:cs="Times New Roman"/>
          <w:sz w:val="24"/>
          <w:szCs w:val="24"/>
        </w:rPr>
        <w:noBreakHyphen/>
        <w:t xml:space="preserve">opiekuńczy, lub przewodniczący zespołu interdyscyplinarnego – procedura „Niebieskie Karty”).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Po poinformowaniu rodziców przez pedagoga/psychologa – zgodnie z punktem poprzedzającym – dyrektor instytucji składa zawiadomienie o podejrzeniu przestępstwa do prokuratury/policji lub wniosek o wgląd w sytuację rodziny do sądu rejonowego, wydziału rodzinnego i nieletnich, lub przesyła formularz „Niebieska Karta – A” do przewodniczącego zespołu interdyscyplinarnego.</w:t>
      </w:r>
    </w:p>
    <w:p w:rsidR="007D3497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4. Dalszy tok postępowania leży w kompetencjach instytucji wskazanych w punkcie poprzedzającym.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5. W przypadku gdy podejrzenie krzywdzenia zgłosili opiekunowie dziecka, a podejrzenie to nie zostało potwierdzone, należy o tym fakcie poinformować opiekunów dziecka na piśmie. 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>§ 7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Z przebiegu interwencji sporządza się kartę interwencji, której wzór stanowi załącznik nr 1 do niniejszej Polityki. Kartę załącza się do akt osobowych dziecka.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Wszyscy pracownicy instytucji i inne osoby, które w związku z wykonywaniem obowiązków służbowych podjęły informację o krzywdzeniu dziecka lub informacje z tym związane, są zobowiązane do zachowania tych informacji w tajemnicy, wyłączając informacje przekazywane uprawnionym instytucjom w ramach działań interwencyjnych.</w:t>
      </w:r>
    </w:p>
    <w:p w:rsidR="007D3497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204FC0" w:rsidRP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32"/>
          <w:szCs w:val="32"/>
        </w:rPr>
        <w:lastRenderedPageBreak/>
        <w:t>Rozdział IV Zasady ochrony danych osobowych dziecka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  <w:r w:rsidRPr="009650F4">
        <w:rPr>
          <w:rFonts w:ascii="Times New Roman" w:hAnsi="Times New Roman" w:cs="Times New Roman"/>
          <w:sz w:val="28"/>
          <w:szCs w:val="28"/>
        </w:rPr>
        <w:t>§ 8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Dane osobowe dziecka podlegają ochronie na zasadach określonych w Ustawie z dnia 29 sierpnia 1997</w:t>
      </w:r>
      <w:r w:rsidR="00FE676E">
        <w:rPr>
          <w:rFonts w:ascii="Times New Roman" w:hAnsi="Times New Roman" w:cs="Times New Roman"/>
          <w:sz w:val="24"/>
          <w:szCs w:val="24"/>
        </w:rPr>
        <w:t> r. o ochronie danych osobowych z późniejszymi zmianami</w:t>
      </w: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2. Pracownik instytucji ma obowiązek zachowania w tajemnicy danych osobowych, które przetwarza oraz zachowania w tajemnicy sposobów zabezpieczenia danych osobowych przed nieuprawnionym dostępem.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3. Dane osobowe dziecka są udostępniane wyłącznie osobom i podmiotom uprawnionym na podstawie odrębnych przepisów.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4. Pracownik instytucji jest uprawniony do przetwarzania danych osobowych dziecka i udostępniania tych danych w ramach zespołu interdyscyplinarnego, powołanego w trybie Ustawy z dnia 29 lipca 2005 r. o przeciwdziałaniu przemocy w rodzinie. 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>§ 9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Pracownik instytucji może wykorzystać informacje o dziecku w celach szkoleniowych lub edukacyjnych wyłącznie z zachowaniem anonimowości dziecka oraz w sposób uniemożliwiający identyfikację dziecka.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10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1. Pracownik instytucji nie udostępnia przedstawicielom mediów informacji o dziecku ani jego opiekunie.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2. Pracownik instytucji, w wyjątkowych i uzasadnionych sytuacjach, może skontaktować się z opiekunem dziecka i zapytać go o zgodę na podanie jego danych kontaktowych przedstawicielom mediów. W przypadku wyrażenia zgody, pracownik instytucji podaje przedstawicielowi mediów dane kontaktowe do opiekuna dziecka.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3. Pracownik instytucji nie kontaktuje przedstawicieli mediów z dziećmi.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4. Pracownik instytucji nie wypowiada się w kontakcie z przedstawicielami mediów o sprawie dziecka lub jego opiekuna. Zakaz ten dotyczy także sytuacji, gdy pracownik instytucji jest przeświadczony, że jego wypowiedź nie jest w żaden sposób utrwalana.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5. Pracownik instytucji, w wyjątkowych i uzasadnionych sytuacjach, może wypowiedzieć się w kontakcie z przedstawicielami mediów o sprawie dziecka lub jego opiekuna – po wyrażeniu pisemnej zgody przez opiekuna dziecka. 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§ 11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1. W celu realizacji materiału medialnego można udostępnić mediom wybrane pomieszczenia instytucji. Decyzję w sprawie udostępnienia pomieszczenia podejmuje dyrektor.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lastRenderedPageBreak/>
        <w:t xml:space="preserve"> 2. Dyrektor placówki, podejmując decyzję, o której mowa w punkcie poprzedzającym, poleca sekretariatowi placówki przygotować wybrane pomieszczenie instytucji w celu realizacji materiału medialnego w taki sposób, by uniemożliwić filmowanie przebywających na terenie instytucji dzieci. </w:t>
      </w:r>
    </w:p>
    <w:p w:rsidR="00FE676E" w:rsidRDefault="00FE676E">
      <w:pPr>
        <w:rPr>
          <w:rFonts w:ascii="Times New Roman" w:hAnsi="Times New Roman" w:cs="Times New Roman"/>
          <w:sz w:val="32"/>
          <w:szCs w:val="32"/>
        </w:rPr>
      </w:pPr>
    </w:p>
    <w:p w:rsidR="00204FC0" w:rsidRP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32"/>
          <w:szCs w:val="32"/>
        </w:rPr>
        <w:t xml:space="preserve">Rozdział V Zasady ochrony wizerunku dziecka 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§ 12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Instytucja, uznając prawo dziecka do prywatności i ochrony dóbr osobistych, zapewnia ochronę wizerunku dziecka. 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§ 13 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1. Pracownikowi instytucji nie wolno umożliwiać przedstawicielom mediów utrwalania wizerunku dziecka (filmowanie, fotografowanie, nagrywanie głosu dziecka) na terenie instytucji bez pisemnej zgody opiekuna dziecka.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W celu uzyskania zgody opiekuna dziecka na utrwalanie wizerunku dziecka, pracownik instytucji może skontaktować się z opiekunem dziecka i ustalić procedurę uzyskania zgody. Niedopuszczalne jest podanie przedstawicielowi mediów danych kontaktowych do opiekuna dziecka – bez wiedzy i zgody tego opiekuna.</w:t>
      </w:r>
    </w:p>
    <w:p w:rsidR="00204FC0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Jeżeli wizerunek dziecka stanowi jedynie szczegół całości, takiej jak zgromadzenie, krajobraz, publiczna impreza, zgoda opiekunów na utrwalanie wizerunku dziecka nie jest wymagana.</w:t>
      </w:r>
    </w:p>
    <w:p w:rsidR="00204FC0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 14 </w:t>
      </w:r>
    </w:p>
    <w:p w:rsidR="00FE676E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1. Upublicznienie przez pracownika instytucji wizerunku dziecka utrwalonego w jakiejkolwiek formie (fotografia, nagranie audio</w:t>
      </w:r>
      <w:r w:rsidRPr="009650F4">
        <w:rPr>
          <w:rFonts w:ascii="Times New Roman" w:hAnsi="Times New Roman" w:cs="Times New Roman"/>
          <w:sz w:val="24"/>
          <w:szCs w:val="24"/>
        </w:rPr>
        <w:noBreakHyphen/>
        <w:t>wideo) wymaga pisemnej zgody rodzica lub opiekuna prawnego dziecka.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Pisemna zgoda, o której mowa w ust. 1 powinna zawierać informację, gdzie będzie umieszczony zarejestrowany wizerunek i w jakim kontekście będzie wykorzystywany</w:t>
      </w:r>
      <w:r w:rsidR="00FE676E">
        <w:rPr>
          <w:rFonts w:ascii="Times New Roman" w:hAnsi="Times New Roman" w:cs="Times New Roman"/>
          <w:sz w:val="24"/>
          <w:szCs w:val="24"/>
        </w:rPr>
        <w:t>.</w:t>
      </w: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0F4" w:rsidRP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32"/>
          <w:szCs w:val="32"/>
        </w:rPr>
        <w:t>Rozdzi</w:t>
      </w:r>
      <w:r w:rsidR="00FE676E">
        <w:rPr>
          <w:rFonts w:ascii="Times New Roman" w:hAnsi="Times New Roman" w:cs="Times New Roman"/>
          <w:sz w:val="32"/>
          <w:szCs w:val="32"/>
        </w:rPr>
        <w:t>ał VI Zasady dostępu dzieci do I</w:t>
      </w:r>
      <w:r w:rsidRPr="009650F4">
        <w:rPr>
          <w:rFonts w:ascii="Times New Roman" w:hAnsi="Times New Roman" w:cs="Times New Roman"/>
          <w:sz w:val="32"/>
          <w:szCs w:val="32"/>
        </w:rPr>
        <w:t xml:space="preserve">nternetu </w:t>
      </w:r>
    </w:p>
    <w:p w:rsidR="009650F4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§ 15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1. Instytucja, </w:t>
      </w:r>
      <w:r w:rsidR="00FE676E">
        <w:rPr>
          <w:rFonts w:ascii="Times New Roman" w:hAnsi="Times New Roman" w:cs="Times New Roman"/>
          <w:sz w:val="24"/>
          <w:szCs w:val="24"/>
        </w:rPr>
        <w:t>zapewniając dzieciom dostęp do I</w:t>
      </w:r>
      <w:r w:rsidRPr="009650F4">
        <w:rPr>
          <w:rFonts w:ascii="Times New Roman" w:hAnsi="Times New Roman" w:cs="Times New Roman"/>
          <w:sz w:val="24"/>
          <w:szCs w:val="24"/>
        </w:rPr>
        <w:t>nternetu, jest zobowiązana podejmować działania zabezpieczające dzieci przed dostępem do treści, które mogą stanowić zagrożenie dla ich prawidłowego rozwoju; w szczególności należy zainstalować i aktualizować oprogramowanie zabezpieczające.</w:t>
      </w:r>
    </w:p>
    <w:p w:rsidR="00FE676E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Na tereni</w:t>
      </w:r>
      <w:r w:rsidR="00FE676E">
        <w:rPr>
          <w:rFonts w:ascii="Times New Roman" w:hAnsi="Times New Roman" w:cs="Times New Roman"/>
          <w:sz w:val="24"/>
          <w:szCs w:val="24"/>
        </w:rPr>
        <w:t>e instytucji dostęp dziecka do I</w:t>
      </w:r>
      <w:r w:rsidRPr="009650F4">
        <w:rPr>
          <w:rFonts w:ascii="Times New Roman" w:hAnsi="Times New Roman" w:cs="Times New Roman"/>
          <w:sz w:val="24"/>
          <w:szCs w:val="24"/>
        </w:rPr>
        <w:t xml:space="preserve">nternetu możliwy jest: </w:t>
      </w:r>
    </w:p>
    <w:p w:rsidR="00FE676E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lastRenderedPageBreak/>
        <w:t>a. pod</w:t>
      </w:r>
      <w:r w:rsidR="00FE676E">
        <w:rPr>
          <w:rFonts w:ascii="Times New Roman" w:hAnsi="Times New Roman" w:cs="Times New Roman"/>
          <w:sz w:val="24"/>
          <w:szCs w:val="24"/>
        </w:rPr>
        <w:t xml:space="preserve"> nadzorem pracownika szkoły</w:t>
      </w:r>
      <w:r w:rsidRPr="009650F4">
        <w:rPr>
          <w:rFonts w:ascii="Times New Roman" w:hAnsi="Times New Roman" w:cs="Times New Roman"/>
          <w:sz w:val="24"/>
          <w:szCs w:val="24"/>
        </w:rPr>
        <w:t xml:space="preserve"> na zajęciach komputerowych lub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3. W przypadku dostępu realizowanego pod nadzorem pracownika instytucji, </w:t>
      </w:r>
      <w:r w:rsidR="00FE676E">
        <w:rPr>
          <w:rFonts w:ascii="Times New Roman" w:hAnsi="Times New Roman" w:cs="Times New Roman"/>
          <w:sz w:val="24"/>
          <w:szCs w:val="24"/>
        </w:rPr>
        <w:t>pracownik instytucji ma obowią</w:t>
      </w:r>
      <w:r w:rsidRPr="009650F4">
        <w:rPr>
          <w:rFonts w:ascii="Times New Roman" w:hAnsi="Times New Roman" w:cs="Times New Roman"/>
          <w:sz w:val="24"/>
          <w:szCs w:val="24"/>
        </w:rPr>
        <w:t xml:space="preserve">zek informowania dzieci o zasadach bezpiecznego korzystania </w:t>
      </w:r>
      <w:r w:rsidR="00FE676E">
        <w:rPr>
          <w:rFonts w:ascii="Times New Roman" w:hAnsi="Times New Roman" w:cs="Times New Roman"/>
          <w:sz w:val="24"/>
          <w:szCs w:val="24"/>
        </w:rPr>
        <w:t>z I</w:t>
      </w:r>
      <w:r w:rsidRPr="009650F4">
        <w:rPr>
          <w:rFonts w:ascii="Times New Roman" w:hAnsi="Times New Roman" w:cs="Times New Roman"/>
          <w:sz w:val="24"/>
          <w:szCs w:val="24"/>
        </w:rPr>
        <w:t>nternetu. Pracownik instytucji czuwa także nad</w:t>
      </w:r>
      <w:r w:rsidR="00FE676E">
        <w:rPr>
          <w:rFonts w:ascii="Times New Roman" w:hAnsi="Times New Roman" w:cs="Times New Roman"/>
          <w:sz w:val="24"/>
          <w:szCs w:val="24"/>
        </w:rPr>
        <w:t xml:space="preserve"> bezpieczeństwem korzystania z I</w:t>
      </w:r>
      <w:r w:rsidRPr="009650F4">
        <w:rPr>
          <w:rFonts w:ascii="Times New Roman" w:hAnsi="Times New Roman" w:cs="Times New Roman"/>
          <w:sz w:val="24"/>
          <w:szCs w:val="24"/>
        </w:rPr>
        <w:t>nternetu przez dzieci podczas lekcji.</w:t>
      </w:r>
    </w:p>
    <w:p w:rsidR="009650F4" w:rsidRPr="009650F4" w:rsidRDefault="00FE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16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1. Osoba odpowiedzialna za</w:t>
      </w:r>
      <w:r w:rsidR="00FE676E">
        <w:rPr>
          <w:rFonts w:ascii="Times New Roman" w:hAnsi="Times New Roman" w:cs="Times New Roman"/>
          <w:sz w:val="24"/>
          <w:szCs w:val="24"/>
        </w:rPr>
        <w:t xml:space="preserve"> I</w:t>
      </w:r>
      <w:r w:rsidRPr="009650F4">
        <w:rPr>
          <w:rFonts w:ascii="Times New Roman" w:hAnsi="Times New Roman" w:cs="Times New Roman"/>
          <w:sz w:val="24"/>
          <w:szCs w:val="24"/>
        </w:rPr>
        <w:t>nternet zapewnia na wszyst</w:t>
      </w:r>
      <w:r w:rsidR="00FE676E">
        <w:rPr>
          <w:rFonts w:ascii="Times New Roman" w:hAnsi="Times New Roman" w:cs="Times New Roman"/>
          <w:sz w:val="24"/>
          <w:szCs w:val="24"/>
        </w:rPr>
        <w:t>kich komputerach z dostępem do I</w:t>
      </w:r>
      <w:r w:rsidRPr="009650F4">
        <w:rPr>
          <w:rFonts w:ascii="Times New Roman" w:hAnsi="Times New Roman" w:cs="Times New Roman"/>
          <w:sz w:val="24"/>
          <w:szCs w:val="24"/>
        </w:rPr>
        <w:t xml:space="preserve">nternetu na terenie placówki zainstalowane i aktualizowane: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a. oprogramowanie filtrujące treści internetowe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b. oprogramowanie monitoruj</w:t>
      </w:r>
      <w:r w:rsidR="00FE676E">
        <w:rPr>
          <w:rFonts w:ascii="Times New Roman" w:hAnsi="Times New Roman" w:cs="Times New Roman"/>
          <w:sz w:val="24"/>
          <w:szCs w:val="24"/>
        </w:rPr>
        <w:t>ące korzystanie przez dzieci z I</w:t>
      </w:r>
      <w:r w:rsidRPr="009650F4">
        <w:rPr>
          <w:rFonts w:ascii="Times New Roman" w:hAnsi="Times New Roman" w:cs="Times New Roman"/>
          <w:sz w:val="24"/>
          <w:szCs w:val="24"/>
        </w:rPr>
        <w:t>nternetu,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c. oprogramowanie antywirusowe,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d. oprogramowanie antyspamowe,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e. firewall.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2. Wymienione w pkt. 1 niniejszego paragrafu oprogramowania są aktualizowane przez wyznaczonego pracownika instytucji przynajmniej raz w miesiącu.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3. Wyznaczony pracownik instytucji przynajmniej raz w miesiącu sprawdza, cz</w:t>
      </w:r>
      <w:r w:rsidR="00FE676E">
        <w:rPr>
          <w:rFonts w:ascii="Times New Roman" w:hAnsi="Times New Roman" w:cs="Times New Roman"/>
          <w:sz w:val="24"/>
          <w:szCs w:val="24"/>
        </w:rPr>
        <w:t>y na komputerach z dostępem do I</w:t>
      </w:r>
      <w:r w:rsidRPr="009650F4">
        <w:rPr>
          <w:rFonts w:ascii="Times New Roman" w:hAnsi="Times New Roman" w:cs="Times New Roman"/>
          <w:sz w:val="24"/>
          <w:szCs w:val="24"/>
        </w:rPr>
        <w:t>nternetu nie znajdują się niebezpieczne treści. W przypadku znalezienia niebezpiecznych treści, wyznaczony pracownik placówki ustala, kto korzystał z komputera w czasie ich wprowadzenia.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4. Informację o dziecku, które korzystało z komputera w czasie wprowadzenia niebezpiecznych treści, wyznaczony pracownik instytucji przekazuje pedagogowi/psychologowi.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5. Pedagog/psycholog przeprowadza z dzieckiem, o którym mowa w punktach poprzedzających, rozmowę na t</w:t>
      </w:r>
      <w:r w:rsidR="00FE676E">
        <w:rPr>
          <w:rFonts w:ascii="Times New Roman" w:hAnsi="Times New Roman" w:cs="Times New Roman"/>
          <w:sz w:val="24"/>
          <w:szCs w:val="24"/>
        </w:rPr>
        <w:t>emat bezpieczeństwa w I</w:t>
      </w:r>
      <w:r w:rsidRPr="009650F4">
        <w:rPr>
          <w:rFonts w:ascii="Times New Roman" w:hAnsi="Times New Roman" w:cs="Times New Roman"/>
          <w:sz w:val="24"/>
          <w:szCs w:val="24"/>
        </w:rPr>
        <w:t>nternecie.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6. Jeżeli w wyniku przeprowadzonej rozmowy psycholog/pedagog uzyska informacje, że dziecko jest krzywdzone, podejmuje działania opisane w rozdziale II niniejszej Polityki.</w:t>
      </w:r>
    </w:p>
    <w:p w:rsidR="009650F4" w:rsidRPr="009650F4" w:rsidRDefault="009650F4">
      <w:pPr>
        <w:rPr>
          <w:rFonts w:ascii="Times New Roman" w:hAnsi="Times New Roman" w:cs="Times New Roman"/>
          <w:sz w:val="32"/>
          <w:szCs w:val="32"/>
        </w:rPr>
      </w:pPr>
    </w:p>
    <w:p w:rsidR="009650F4" w:rsidRDefault="009650F4">
      <w:pPr>
        <w:rPr>
          <w:rFonts w:ascii="Times New Roman" w:hAnsi="Times New Roman" w:cs="Times New Roman"/>
          <w:sz w:val="32"/>
          <w:szCs w:val="32"/>
        </w:rPr>
      </w:pPr>
    </w:p>
    <w:p w:rsidR="009B7569" w:rsidRDefault="009B7569">
      <w:pPr>
        <w:rPr>
          <w:rFonts w:ascii="Times New Roman" w:hAnsi="Times New Roman" w:cs="Times New Roman"/>
          <w:sz w:val="32"/>
          <w:szCs w:val="32"/>
        </w:rPr>
      </w:pPr>
    </w:p>
    <w:p w:rsidR="009B7569" w:rsidRDefault="009B7569">
      <w:pPr>
        <w:rPr>
          <w:rFonts w:ascii="Times New Roman" w:hAnsi="Times New Roman" w:cs="Times New Roman"/>
          <w:sz w:val="32"/>
          <w:szCs w:val="32"/>
        </w:rPr>
      </w:pPr>
    </w:p>
    <w:p w:rsidR="009B7569" w:rsidRDefault="009B7569">
      <w:pPr>
        <w:rPr>
          <w:rFonts w:ascii="Times New Roman" w:hAnsi="Times New Roman" w:cs="Times New Roman"/>
          <w:sz w:val="32"/>
          <w:szCs w:val="32"/>
        </w:rPr>
      </w:pPr>
    </w:p>
    <w:p w:rsidR="009650F4" w:rsidRPr="009650F4" w:rsidRDefault="00204FC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650F4">
        <w:rPr>
          <w:rFonts w:ascii="Times New Roman" w:hAnsi="Times New Roman" w:cs="Times New Roman"/>
          <w:sz w:val="32"/>
          <w:szCs w:val="32"/>
        </w:rPr>
        <w:lastRenderedPageBreak/>
        <w:t xml:space="preserve"> Rozdział VII Monitoring stosowania Polityki</w:t>
      </w:r>
    </w:p>
    <w:p w:rsidR="009650F4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  <w:r w:rsidR="00FE676E">
        <w:rPr>
          <w:rFonts w:ascii="Times New Roman" w:hAnsi="Times New Roman" w:cs="Times New Roman"/>
          <w:sz w:val="28"/>
          <w:szCs w:val="28"/>
        </w:rPr>
        <w:t>§ 17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1. Dyrektor placówki wyznacza ……………………………………………… jako osobę odpowiedzialną za Politykę ochrony dzieci w </w:t>
      </w:r>
      <w:r w:rsidR="009650F4">
        <w:rPr>
          <w:rFonts w:ascii="Times New Roman" w:hAnsi="Times New Roman" w:cs="Times New Roman"/>
          <w:sz w:val="24"/>
          <w:szCs w:val="24"/>
        </w:rPr>
        <w:t>szkole.</w:t>
      </w: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2. Osoba, o której mowa w punkcie poprzedzającym, jest odpowiedzialna za monitorowanie realizacji Polityki, za reagowanie na sygnały naruszenia Polityki oraz za proponowanie zmian w Polityce.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3. Osoba, o której mowa w pkt. 1 niniejszego paragrafu, przeprowad</w:t>
      </w:r>
      <w:r w:rsidR="009650F4">
        <w:rPr>
          <w:rFonts w:ascii="Times New Roman" w:hAnsi="Times New Roman" w:cs="Times New Roman"/>
          <w:sz w:val="24"/>
          <w:szCs w:val="24"/>
        </w:rPr>
        <w:t>za wśród pracowników szkoły</w:t>
      </w:r>
      <w:r w:rsidRPr="009650F4">
        <w:rPr>
          <w:rFonts w:ascii="Times New Roman" w:hAnsi="Times New Roman" w:cs="Times New Roman"/>
          <w:sz w:val="24"/>
          <w:szCs w:val="24"/>
        </w:rPr>
        <w:t>, raz na 6 miesięcy, ankietę monitorującą poziom realizacji Polityki. Wzó</w:t>
      </w:r>
      <w:r w:rsidR="007D3497">
        <w:rPr>
          <w:rFonts w:ascii="Times New Roman" w:hAnsi="Times New Roman" w:cs="Times New Roman"/>
          <w:sz w:val="24"/>
          <w:szCs w:val="24"/>
        </w:rPr>
        <w:t>r ankiety stanowi załącznik nr 2</w:t>
      </w: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  <w:r w:rsidR="009650F4" w:rsidRPr="009650F4">
        <w:rPr>
          <w:rFonts w:ascii="Times New Roman" w:hAnsi="Times New Roman" w:cs="Times New Roman"/>
          <w:sz w:val="24"/>
          <w:szCs w:val="24"/>
        </w:rPr>
        <w:t xml:space="preserve">do niniejszej Polityki. </w:t>
      </w:r>
    </w:p>
    <w:p w:rsidR="009650F4" w:rsidRPr="009650F4" w:rsidRDefault="0096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W ankiecie pracownicy szkoły </w:t>
      </w:r>
      <w:r w:rsidR="00204FC0" w:rsidRPr="009650F4">
        <w:rPr>
          <w:rFonts w:ascii="Times New Roman" w:hAnsi="Times New Roman" w:cs="Times New Roman"/>
          <w:sz w:val="24"/>
          <w:szCs w:val="24"/>
        </w:rPr>
        <w:t>mogą proponować zmiany Polityki oraz wskazywać naruszenia Polityki w instytucji.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5. Osoba, o której mowa w pkt. 1 niniejszego paragrafu, dokonuje opracowania wypełnionych przez pracowników instytucji ankiet. Sporządza na tej podstawie raport z monitoringu, który następnie przekazuje dyrektorowi placówki. 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6. Dyrektor wprowadza do Polityki niezbędne zmi</w:t>
      </w:r>
      <w:r w:rsidR="009650F4">
        <w:rPr>
          <w:rFonts w:ascii="Times New Roman" w:hAnsi="Times New Roman" w:cs="Times New Roman"/>
          <w:sz w:val="24"/>
          <w:szCs w:val="24"/>
        </w:rPr>
        <w:t>any i ogłasza pracownikom szkoły ewentualne</w:t>
      </w:r>
      <w:r w:rsidRPr="009650F4">
        <w:rPr>
          <w:rFonts w:ascii="Times New Roman" w:hAnsi="Times New Roman" w:cs="Times New Roman"/>
          <w:sz w:val="24"/>
          <w:szCs w:val="24"/>
        </w:rPr>
        <w:t xml:space="preserve"> nowe brzmienie Polityki.</w:t>
      </w:r>
    </w:p>
    <w:p w:rsidR="009650F4" w:rsidRPr="009650F4" w:rsidRDefault="009650F4">
      <w:pPr>
        <w:rPr>
          <w:rFonts w:ascii="Times New Roman" w:hAnsi="Times New Roman" w:cs="Times New Roman"/>
          <w:sz w:val="24"/>
          <w:szCs w:val="24"/>
        </w:rPr>
      </w:pPr>
    </w:p>
    <w:p w:rsidR="009650F4" w:rsidRPr="009650F4" w:rsidRDefault="00204FC0">
      <w:pPr>
        <w:rPr>
          <w:rFonts w:ascii="Times New Roman" w:hAnsi="Times New Roman" w:cs="Times New Roman"/>
          <w:sz w:val="32"/>
          <w:szCs w:val="32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</w:t>
      </w:r>
      <w:r w:rsidRPr="009650F4">
        <w:rPr>
          <w:rFonts w:ascii="Times New Roman" w:hAnsi="Times New Roman" w:cs="Times New Roman"/>
          <w:sz w:val="32"/>
          <w:szCs w:val="32"/>
        </w:rPr>
        <w:t>Rozdział VIII Przepisy końcowe</w:t>
      </w:r>
    </w:p>
    <w:p w:rsidR="009650F4" w:rsidRPr="009650F4" w:rsidRDefault="00204FC0">
      <w:pPr>
        <w:rPr>
          <w:rFonts w:ascii="Times New Roman" w:hAnsi="Times New Roman" w:cs="Times New Roman"/>
          <w:sz w:val="28"/>
          <w:szCs w:val="28"/>
        </w:rPr>
      </w:pPr>
      <w:r w:rsidRPr="009650F4">
        <w:rPr>
          <w:rFonts w:ascii="Times New Roman" w:hAnsi="Times New Roman" w:cs="Times New Roman"/>
          <w:sz w:val="28"/>
          <w:szCs w:val="28"/>
        </w:rPr>
        <w:t xml:space="preserve"> §</w:t>
      </w:r>
      <w:r w:rsidR="00FE676E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650F4" w:rsidRPr="009650F4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 xml:space="preserve"> 1. Polityka wchodzi w życie z dniem jej ogłoszenia. </w:t>
      </w:r>
    </w:p>
    <w:p w:rsidR="00204FC0" w:rsidRDefault="00204FC0">
      <w:pPr>
        <w:rPr>
          <w:rFonts w:ascii="Times New Roman" w:hAnsi="Times New Roman" w:cs="Times New Roman"/>
          <w:sz w:val="24"/>
          <w:szCs w:val="24"/>
        </w:rPr>
      </w:pPr>
      <w:r w:rsidRPr="009650F4">
        <w:rPr>
          <w:rFonts w:ascii="Times New Roman" w:hAnsi="Times New Roman" w:cs="Times New Roman"/>
          <w:sz w:val="24"/>
          <w:szCs w:val="24"/>
        </w:rPr>
        <w:t>2. Ogłoszenie następuje w sposób dostępny dla pracowników instytucji, w szczególności poprzez wywieszenie w miejscu ogłoszeń dla pracowników lub poprzez przesłanie jej tekstu drogą elektroniczną.</w:t>
      </w: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7D3497" w:rsidRDefault="007D3497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  <w:r w:rsidRPr="002B6ABF">
        <w:rPr>
          <w:rFonts w:ascii="Times New Roman" w:hAnsi="Times New Roman" w:cs="Times New Roman"/>
          <w:sz w:val="24"/>
          <w:szCs w:val="24"/>
        </w:rPr>
        <w:t xml:space="preserve"> </w:t>
      </w:r>
      <w:r w:rsidRPr="007D3497">
        <w:rPr>
          <w:rFonts w:ascii="Times New Roman" w:hAnsi="Times New Roman" w:cs="Times New Roman"/>
          <w:sz w:val="24"/>
          <w:szCs w:val="24"/>
        </w:rPr>
        <w:t>do Polityki ochrony dzieci przed krzywdzeniem: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4350"/>
      </w:tblGrid>
      <w:tr w:rsidR="00AD70F4" w:rsidTr="00582FF3">
        <w:tc>
          <w:tcPr>
            <w:tcW w:w="9278" w:type="dxa"/>
            <w:gridSpan w:val="3"/>
          </w:tcPr>
          <w:p w:rsidR="00AD70F4" w:rsidRPr="00582FF3" w:rsidRDefault="00AD70F4" w:rsidP="00AD70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KARTA INTERWENCJI</w:t>
            </w:r>
          </w:p>
        </w:tc>
      </w:tr>
      <w:tr w:rsidR="00AD70F4" w:rsidTr="00582FF3">
        <w:tc>
          <w:tcPr>
            <w:tcW w:w="3369" w:type="dxa"/>
          </w:tcPr>
          <w:p w:rsidR="00AD70F4" w:rsidRPr="00582FF3" w:rsidRDefault="00AD70F4" w:rsidP="00AD70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Imię i nazwisko dziecka</w:t>
            </w:r>
          </w:p>
          <w:p w:rsidR="00582FF3" w:rsidRPr="00582FF3" w:rsidRDefault="00582FF3" w:rsidP="00582FF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9" w:type="dxa"/>
            <w:gridSpan w:val="2"/>
          </w:tcPr>
          <w:p w:rsidR="00AD70F4" w:rsidRPr="00582FF3" w:rsidRDefault="00AD7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c>
          <w:tcPr>
            <w:tcW w:w="3369" w:type="dxa"/>
          </w:tcPr>
          <w:p w:rsidR="00582FF3" w:rsidRPr="00582FF3" w:rsidRDefault="006163B7" w:rsidP="00582FF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 xml:space="preserve">Przyczyna interwencji(forma </w:t>
            </w:r>
          </w:p>
          <w:p w:rsidR="006163B7" w:rsidRPr="00582FF3" w:rsidRDefault="006163B7" w:rsidP="00582FF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krzywdzenia)</w:t>
            </w:r>
          </w:p>
          <w:p w:rsidR="00582FF3" w:rsidRPr="00582FF3" w:rsidRDefault="00582FF3" w:rsidP="00582FF3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9" w:type="dxa"/>
            <w:gridSpan w:val="2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c>
          <w:tcPr>
            <w:tcW w:w="3369" w:type="dxa"/>
          </w:tcPr>
          <w:p w:rsidR="006163B7" w:rsidRPr="00582FF3" w:rsidRDefault="006163B7" w:rsidP="00582FF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Osoba zawiadamiająca o podejrzeniu</w:t>
            </w:r>
          </w:p>
          <w:p w:rsidR="006163B7" w:rsidRPr="00582FF3" w:rsidRDefault="006163B7" w:rsidP="006163B7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krzywdzenia</w:t>
            </w:r>
          </w:p>
        </w:tc>
        <w:tc>
          <w:tcPr>
            <w:tcW w:w="5909" w:type="dxa"/>
            <w:gridSpan w:val="2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c>
          <w:tcPr>
            <w:tcW w:w="3369" w:type="dxa"/>
            <w:vMerge w:val="restart"/>
          </w:tcPr>
          <w:p w:rsidR="00582FF3" w:rsidRPr="00582FF3" w:rsidRDefault="00582FF3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582FF3" w:rsidRPr="00582FF3" w:rsidRDefault="00582FF3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4. Opis działań podjętych przez pedagoga/</w:t>
            </w: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psychologa</w:t>
            </w: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4350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działanie</w:t>
            </w:r>
          </w:p>
        </w:tc>
      </w:tr>
      <w:tr w:rsidR="006163B7" w:rsidTr="00582FF3">
        <w:trPr>
          <w:trHeight w:val="376"/>
        </w:trPr>
        <w:tc>
          <w:tcPr>
            <w:tcW w:w="3369" w:type="dxa"/>
            <w:vMerge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rPr>
          <w:trHeight w:val="522"/>
        </w:trPr>
        <w:tc>
          <w:tcPr>
            <w:tcW w:w="3369" w:type="dxa"/>
            <w:vMerge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rPr>
          <w:trHeight w:val="548"/>
        </w:trPr>
        <w:tc>
          <w:tcPr>
            <w:tcW w:w="3369" w:type="dxa"/>
            <w:vMerge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0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c>
          <w:tcPr>
            <w:tcW w:w="3369" w:type="dxa"/>
            <w:vMerge w:val="restart"/>
          </w:tcPr>
          <w:p w:rsidR="00582FF3" w:rsidRPr="00582FF3" w:rsidRDefault="00582FF3">
            <w:pPr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582FF3" w:rsidRPr="00582FF3" w:rsidRDefault="00582FF3">
            <w:pPr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5.Spotkania z opiekunami dziecka</w:t>
            </w:r>
          </w:p>
        </w:tc>
        <w:tc>
          <w:tcPr>
            <w:tcW w:w="1559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4350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Opis spotkania</w:t>
            </w:r>
          </w:p>
        </w:tc>
      </w:tr>
      <w:tr w:rsidR="006163B7" w:rsidTr="00582FF3">
        <w:trPr>
          <w:trHeight w:val="510"/>
        </w:trPr>
        <w:tc>
          <w:tcPr>
            <w:tcW w:w="3369" w:type="dxa"/>
            <w:vMerge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7" w:rsidTr="00582FF3">
        <w:trPr>
          <w:trHeight w:val="514"/>
        </w:trPr>
        <w:tc>
          <w:tcPr>
            <w:tcW w:w="3369" w:type="dxa"/>
            <w:vMerge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7" w:rsidTr="00582FF3">
        <w:trPr>
          <w:trHeight w:val="677"/>
        </w:trPr>
        <w:tc>
          <w:tcPr>
            <w:tcW w:w="3369" w:type="dxa"/>
            <w:vMerge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7" w:rsidTr="00582FF3">
        <w:trPr>
          <w:trHeight w:val="1236"/>
        </w:trPr>
        <w:tc>
          <w:tcPr>
            <w:tcW w:w="3369" w:type="dxa"/>
          </w:tcPr>
          <w:p w:rsidR="00582FF3" w:rsidRPr="00582FF3" w:rsidRDefault="00582FF3">
            <w:pPr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6. Forma podjętej interwencji (zakreślić właściwe)</w:t>
            </w:r>
          </w:p>
        </w:tc>
        <w:tc>
          <w:tcPr>
            <w:tcW w:w="5909" w:type="dxa"/>
            <w:gridSpan w:val="2"/>
          </w:tcPr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• zawiadomienie o podejrzeniu popełnienia przestępstwa,</w:t>
            </w: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• wniosek o wgląd w sytuację dziecka/rodziny,</w:t>
            </w: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• inny rodzaj interwencji. Jaki?</w:t>
            </w:r>
          </w:p>
          <w:p w:rsidR="006163B7" w:rsidRPr="00582FF3" w:rsidRDefault="006163B7" w:rsidP="006163B7">
            <w:pPr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…………………………………………………………………...</w:t>
            </w:r>
          </w:p>
          <w:p w:rsidR="006163B7" w:rsidRPr="00582FF3" w:rsidRDefault="006163B7" w:rsidP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…………………………………………………………………….</w:t>
            </w:r>
          </w:p>
        </w:tc>
      </w:tr>
      <w:tr w:rsidR="00582FF3" w:rsidTr="00582FF3">
        <w:tc>
          <w:tcPr>
            <w:tcW w:w="3369" w:type="dxa"/>
          </w:tcPr>
          <w:p w:rsidR="00582FF3" w:rsidRPr="00582FF3" w:rsidRDefault="00582FF3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7. Dane dotyczące interwencji (nazwa organu, do</w:t>
            </w:r>
          </w:p>
          <w:p w:rsidR="00582FF3" w:rsidRPr="00582FF3" w:rsidRDefault="00582FF3" w:rsidP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którego zgłoszono interwencję) i data interwencji</w:t>
            </w:r>
          </w:p>
        </w:tc>
        <w:tc>
          <w:tcPr>
            <w:tcW w:w="5909" w:type="dxa"/>
            <w:gridSpan w:val="2"/>
          </w:tcPr>
          <w:p w:rsidR="00582FF3" w:rsidRPr="00582FF3" w:rsidRDefault="00582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63B7" w:rsidTr="00582FF3">
        <w:trPr>
          <w:trHeight w:val="1104"/>
        </w:trPr>
        <w:tc>
          <w:tcPr>
            <w:tcW w:w="3369" w:type="dxa"/>
            <w:vMerge w:val="restart"/>
          </w:tcPr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8. Wyniki interwencji: działania organów wymiaru</w:t>
            </w:r>
          </w:p>
          <w:p w:rsidR="006163B7" w:rsidRPr="00582FF3" w:rsidRDefault="006163B7" w:rsidP="006163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2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sprawiedliwości, jeśli instytucja uzyskała informacje</w:t>
            </w:r>
          </w:p>
          <w:p w:rsidR="006163B7" w:rsidRPr="00582FF3" w:rsidRDefault="006163B7" w:rsidP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F3">
              <w:rPr>
                <w:rFonts w:ascii="Times New Roman" w:hAnsi="Times New Roman" w:cs="Times New Roman"/>
                <w:color w:val="333332"/>
                <w:sz w:val="16"/>
                <w:szCs w:val="16"/>
              </w:rPr>
              <w:t>o wynikach/działania placówki/ działania rodziców</w:t>
            </w:r>
          </w:p>
        </w:tc>
        <w:tc>
          <w:tcPr>
            <w:tcW w:w="1559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4350" w:type="dxa"/>
          </w:tcPr>
          <w:p w:rsidR="006163B7" w:rsidRPr="00582FF3" w:rsidRDefault="00616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2FF3">
              <w:rPr>
                <w:rFonts w:ascii="Times New Roman" w:hAnsi="Times New Roman" w:cs="Times New Roman"/>
                <w:sz w:val="16"/>
                <w:szCs w:val="16"/>
              </w:rPr>
              <w:t>działanie</w:t>
            </w:r>
          </w:p>
        </w:tc>
      </w:tr>
      <w:tr w:rsidR="006163B7" w:rsidTr="00582FF3">
        <w:trPr>
          <w:trHeight w:val="1104"/>
        </w:trPr>
        <w:tc>
          <w:tcPr>
            <w:tcW w:w="3369" w:type="dxa"/>
            <w:vMerge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7" w:rsidTr="00582FF3">
        <w:trPr>
          <w:trHeight w:val="1104"/>
        </w:trPr>
        <w:tc>
          <w:tcPr>
            <w:tcW w:w="3369" w:type="dxa"/>
            <w:vMerge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B7" w:rsidTr="00582FF3">
        <w:trPr>
          <w:trHeight w:val="1104"/>
        </w:trPr>
        <w:tc>
          <w:tcPr>
            <w:tcW w:w="3369" w:type="dxa"/>
            <w:vMerge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163B7" w:rsidRDefault="0061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B04AB4" w:rsidRP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2"/>
          <w:sz w:val="28"/>
          <w:szCs w:val="28"/>
        </w:rPr>
      </w:pPr>
      <w:r w:rsidRPr="00B04AB4">
        <w:rPr>
          <w:rFonts w:ascii="Times New Roman" w:hAnsi="Times New Roman" w:cs="Times New Roman"/>
          <w:b/>
          <w:bCs/>
          <w:color w:val="333332"/>
          <w:sz w:val="28"/>
          <w:szCs w:val="28"/>
        </w:rPr>
        <w:lastRenderedPageBreak/>
        <w:t xml:space="preserve">Załącznik nr 2 do </w:t>
      </w:r>
      <w:r w:rsidRPr="00B04AB4">
        <w:rPr>
          <w:rFonts w:ascii="Times New Roman" w:hAnsi="Times New Roman" w:cs="Times New Roman"/>
          <w:b/>
          <w:bCs/>
          <w:i/>
          <w:iCs/>
          <w:color w:val="333332"/>
          <w:sz w:val="28"/>
          <w:szCs w:val="28"/>
        </w:rPr>
        <w:t>Polityki ochrony dzieci przed krzywdzeniem</w:t>
      </w:r>
      <w:r w:rsidRPr="00B04AB4">
        <w:rPr>
          <w:rFonts w:ascii="Times New Roman" w:hAnsi="Times New Roman" w:cs="Times New Roman"/>
          <w:b/>
          <w:bCs/>
          <w:color w:val="333332"/>
          <w:sz w:val="28"/>
          <w:szCs w:val="28"/>
        </w:rPr>
        <w:t>: Monitoring</w:t>
      </w:r>
    </w:p>
    <w:p w:rsidR="00B04AB4" w:rsidRP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2"/>
          <w:sz w:val="28"/>
          <w:szCs w:val="28"/>
        </w:rPr>
      </w:pPr>
      <w:r w:rsidRPr="00B04AB4">
        <w:rPr>
          <w:rFonts w:ascii="Times New Roman" w:hAnsi="Times New Roman" w:cs="Times New Roman"/>
          <w:b/>
          <w:bCs/>
          <w:color w:val="333332"/>
          <w:sz w:val="28"/>
          <w:szCs w:val="28"/>
        </w:rPr>
        <w:t>standardów – ankieta</w:t>
      </w:r>
    </w:p>
    <w:p w:rsidR="002B6ABF" w:rsidRDefault="002B6ABF" w:rsidP="00B04AB4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599"/>
      </w:tblGrid>
      <w:tr w:rsidR="00582FF3" w:rsidTr="00582FF3">
        <w:tc>
          <w:tcPr>
            <w:tcW w:w="8046" w:type="dxa"/>
          </w:tcPr>
          <w:p w:rsidR="00582FF3" w:rsidRPr="00B04AB4" w:rsidRDefault="00B04AB4" w:rsidP="00B04AB4">
            <w:pPr>
              <w:rPr>
                <w:rFonts w:ascii="Humanst521EU-Normal" w:hAnsi="Humanst521EU-Normal" w:cs="Humanst521EU-Normal"/>
                <w:color w:val="333332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>1.</w:t>
            </w:r>
            <w:r w:rsidR="00582FF3" w:rsidRPr="00B04AB4">
              <w:rPr>
                <w:rFonts w:ascii="Humanst521EU-Normal" w:hAnsi="Humanst521EU-Normal" w:cs="Humanst521EU-Normal"/>
                <w:color w:val="333332"/>
              </w:rPr>
              <w:t xml:space="preserve">Czy wiesz na czym polega program </w:t>
            </w:r>
            <w:r w:rsidR="00582FF3" w:rsidRPr="00B04AB4">
              <w:rPr>
                <w:rFonts w:ascii="Humanst521EU-Italic" w:hAnsi="Humanst521EU-Italic" w:cs="Humanst521EU-Italic"/>
                <w:i/>
                <w:iCs/>
                <w:color w:val="000000"/>
              </w:rPr>
              <w:t>Chronimy Dzieci</w:t>
            </w:r>
            <w:r w:rsidR="00582FF3" w:rsidRPr="00B04AB4">
              <w:rPr>
                <w:rFonts w:ascii="Humanst521EU-Normal" w:hAnsi="Humanst521EU-Normal" w:cs="Humanst521EU-Normal"/>
                <w:color w:val="333332"/>
              </w:rPr>
              <w:t>?</w:t>
            </w:r>
          </w:p>
          <w:p w:rsidR="00B04AB4" w:rsidRPr="00B04AB4" w:rsidRDefault="00B04AB4" w:rsidP="00B04A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582FF3">
        <w:tc>
          <w:tcPr>
            <w:tcW w:w="8046" w:type="dxa"/>
          </w:tcPr>
          <w:p w:rsidR="00582FF3" w:rsidRDefault="00582FF3" w:rsidP="00582FF3">
            <w:pPr>
              <w:autoSpaceDE w:val="0"/>
              <w:autoSpaceDN w:val="0"/>
              <w:adjustRightInd w:val="0"/>
              <w:rPr>
                <w:rFonts w:ascii="Humanst521EU-Normal" w:hAnsi="Humanst521EU-Normal" w:cs="Humanst521EU-Normal"/>
                <w:color w:val="333332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>2. Czy znasz standardy ochrony dzieci przed krzywdzeniem, obowiązujące w placówce,</w:t>
            </w:r>
            <w:r w:rsidR="00B04AB4">
              <w:rPr>
                <w:rFonts w:ascii="Humanst521EU-Normal" w:hAnsi="Humanst521EU-Normal" w:cs="Humanst521EU-Normal"/>
                <w:color w:val="333332"/>
              </w:rPr>
              <w:t xml:space="preserve"> </w:t>
            </w:r>
            <w:r>
              <w:rPr>
                <w:rFonts w:ascii="Humanst521EU-Normal" w:hAnsi="Humanst521EU-Normal" w:cs="Humanst521EU-Normal"/>
                <w:color w:val="333332"/>
              </w:rPr>
              <w:t>w której pracujesz?</w:t>
            </w:r>
          </w:p>
          <w:p w:rsidR="00582FF3" w:rsidRDefault="00582FF3" w:rsidP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582FF3">
        <w:tc>
          <w:tcPr>
            <w:tcW w:w="8046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 xml:space="preserve">3. Czy zapoznałeś się z dokumentem </w:t>
            </w:r>
            <w:r>
              <w:rPr>
                <w:rFonts w:ascii="Humanst521EU-Italic" w:hAnsi="Humanst521EU-Italic" w:cs="Humanst521EU-Italic"/>
                <w:i/>
                <w:iCs/>
                <w:color w:val="000000"/>
              </w:rPr>
              <w:t>Polityka ochrony dzieci przed krzywdzeniem</w:t>
            </w:r>
            <w:r>
              <w:rPr>
                <w:rFonts w:ascii="Humanst521EU-Normal" w:hAnsi="Humanst521EU-Normal" w:cs="Humanst521EU-Normal"/>
                <w:color w:val="333332"/>
              </w:rPr>
              <w:t>?</w:t>
            </w: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582FF3">
        <w:tc>
          <w:tcPr>
            <w:tcW w:w="8046" w:type="dxa"/>
          </w:tcPr>
          <w:p w:rsidR="00582FF3" w:rsidRPr="00B04AB4" w:rsidRDefault="00B04AB4" w:rsidP="00B04AB4">
            <w:pPr>
              <w:rPr>
                <w:rFonts w:ascii="Humanst521EU-Normal" w:hAnsi="Humanst521EU-Normal" w:cs="Humanst521EU-Normal"/>
                <w:color w:val="333332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>4.</w:t>
            </w:r>
            <w:r w:rsidR="00582FF3" w:rsidRPr="00B04AB4">
              <w:rPr>
                <w:rFonts w:ascii="Humanst521EU-Normal" w:hAnsi="Humanst521EU-Normal" w:cs="Humanst521EU-Normal"/>
                <w:color w:val="333332"/>
              </w:rPr>
              <w:t>Czy potrafisz rozpoznawać symptomy krzywdzenia dzieci?</w:t>
            </w:r>
          </w:p>
          <w:p w:rsidR="00B04AB4" w:rsidRPr="00B04AB4" w:rsidRDefault="00B04AB4" w:rsidP="00B04A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582FF3">
        <w:tc>
          <w:tcPr>
            <w:tcW w:w="8046" w:type="dxa"/>
          </w:tcPr>
          <w:p w:rsidR="00582FF3" w:rsidRPr="00B04AB4" w:rsidRDefault="00B04AB4" w:rsidP="00B04AB4">
            <w:pPr>
              <w:rPr>
                <w:rFonts w:ascii="Humanst521EU-Normal" w:hAnsi="Humanst521EU-Normal" w:cs="Humanst521EU-Normal"/>
                <w:color w:val="333332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>5.</w:t>
            </w:r>
            <w:r w:rsidR="00582FF3" w:rsidRPr="00B04AB4">
              <w:rPr>
                <w:rFonts w:ascii="Humanst521EU-Normal" w:hAnsi="Humanst521EU-Normal" w:cs="Humanst521EU-Normal"/>
                <w:color w:val="333332"/>
              </w:rPr>
              <w:t>Czy wiesz, jak reagować na symptomy krzywdzenia dzieci?</w:t>
            </w:r>
          </w:p>
          <w:p w:rsidR="00B04AB4" w:rsidRPr="00B04AB4" w:rsidRDefault="00B04AB4" w:rsidP="00B04AB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582FF3">
        <w:tc>
          <w:tcPr>
            <w:tcW w:w="8046" w:type="dxa"/>
          </w:tcPr>
          <w:p w:rsidR="00582FF3" w:rsidRPr="00582FF3" w:rsidRDefault="00582FF3" w:rsidP="00582FF3">
            <w:pPr>
              <w:autoSpaceDE w:val="0"/>
              <w:autoSpaceDN w:val="0"/>
              <w:adjustRightInd w:val="0"/>
              <w:rPr>
                <w:rFonts w:ascii="Humanst521EU-Italic" w:hAnsi="Humanst521EU-Italic" w:cs="Humanst521EU-Italic"/>
                <w:i/>
                <w:iCs/>
                <w:color w:val="000000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 xml:space="preserve">6. Czy zdarzyło ci się zaobserwować naruszenie zasad zawartych w </w:t>
            </w:r>
            <w:r>
              <w:rPr>
                <w:rFonts w:ascii="Humanst521EU-Italic" w:hAnsi="Humanst521EU-Italic" w:cs="Humanst521EU-Italic"/>
                <w:i/>
                <w:iCs/>
                <w:color w:val="000000"/>
              </w:rPr>
              <w:t xml:space="preserve">Polityce ochrony dzieci przed krzywdzeniem </w:t>
            </w:r>
            <w:r>
              <w:rPr>
                <w:rFonts w:ascii="Humanst521EU-Normal" w:hAnsi="Humanst521EU-Normal" w:cs="Humanst521EU-Normal"/>
                <w:color w:val="333332"/>
              </w:rPr>
              <w:t>przez innego pracownika?</w:t>
            </w:r>
          </w:p>
          <w:p w:rsidR="00582FF3" w:rsidRDefault="00582FF3" w:rsidP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582FF3">
        <w:tc>
          <w:tcPr>
            <w:tcW w:w="8046" w:type="dxa"/>
          </w:tcPr>
          <w:p w:rsidR="00582FF3" w:rsidRDefault="00582FF3" w:rsidP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umanst521EU-Normal" w:hAnsi="Humanst521EU-Normal" w:cs="Humanst521EU-Normal"/>
                <w:color w:val="333332"/>
              </w:rPr>
              <w:t xml:space="preserve">7. Czy masz jakieś uwagi/poprawki/sugestie dotyczące </w:t>
            </w:r>
            <w:r>
              <w:rPr>
                <w:rFonts w:ascii="Humanst521EU-Italic" w:hAnsi="Humanst521EU-Italic" w:cs="Humanst521EU-Italic"/>
                <w:i/>
                <w:iCs/>
                <w:color w:val="000000"/>
              </w:rPr>
              <w:t>Polityki ochrony dzieci przed krzywdzeniem</w:t>
            </w:r>
            <w:r>
              <w:rPr>
                <w:rFonts w:ascii="Humanst521EU-Normal" w:hAnsi="Humanst521EU-Normal" w:cs="Humanst521EU-Normal"/>
                <w:color w:val="333332"/>
              </w:rPr>
              <w:t>?</w:t>
            </w:r>
          </w:p>
        </w:tc>
        <w:tc>
          <w:tcPr>
            <w:tcW w:w="567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FF3" w:rsidTr="00B04AB4">
        <w:trPr>
          <w:trHeight w:val="304"/>
        </w:trPr>
        <w:tc>
          <w:tcPr>
            <w:tcW w:w="8046" w:type="dxa"/>
          </w:tcPr>
          <w:p w:rsidR="00582FF3" w:rsidRDefault="005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82FF3" w:rsidRDefault="00B0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599" w:type="dxa"/>
          </w:tcPr>
          <w:p w:rsidR="00582FF3" w:rsidRDefault="00B0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2B6ABF" w:rsidRPr="00B04AB4" w:rsidRDefault="002B6ABF">
      <w:pPr>
        <w:rPr>
          <w:rFonts w:ascii="Times New Roman" w:hAnsi="Times New Roman" w:cs="Times New Roman"/>
          <w:sz w:val="24"/>
          <w:szCs w:val="24"/>
        </w:rPr>
      </w:pPr>
    </w:p>
    <w:p w:rsidR="00B04AB4" w:rsidRP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B04AB4">
        <w:rPr>
          <w:rFonts w:ascii="Times New Roman" w:hAnsi="Times New Roman" w:cs="Times New Roman"/>
          <w:color w:val="000000"/>
          <w:sz w:val="52"/>
          <w:szCs w:val="52"/>
        </w:rPr>
        <w:t>Aneks III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2"/>
          <w:sz w:val="24"/>
          <w:szCs w:val="24"/>
        </w:rPr>
      </w:pPr>
      <w:r w:rsidRPr="00B04AB4">
        <w:rPr>
          <w:rFonts w:ascii="Times New Roman" w:hAnsi="Times New Roman" w:cs="Times New Roman"/>
          <w:b/>
          <w:bCs/>
          <w:color w:val="333332"/>
          <w:sz w:val="24"/>
          <w:szCs w:val="24"/>
        </w:rPr>
        <w:t>Wytyczne dotyczące utrwalania wizerunku dziecka (zdjęcia, filmy)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Wszystkie dzieci muszą być ubrane.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Zarejestrowane obrazy powinny się koncentrować na czynnościach wykonywanych przez dzieci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i w miarę możliwości przedstawiać grupy dzieci, a nie pojedyncze osoby.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Upewnij się, że fotograf lub osoba filmująca nie spędza czasu z dziećmi ani nie ma do nich dostępu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bez nadzoru.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Wszelkie podejrzenia i problemy dotyczące nieodpowiednich wizerunków dzieci należy zgłaszać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i rejestrować, podobnie jak inne niepokojące sygnały, dotyczące zagrożenia bezpieczeństwa dzieci.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333332"/>
          <w:sz w:val="24"/>
          <w:szCs w:val="24"/>
        </w:rPr>
      </w:pPr>
      <w:r w:rsidRPr="00B04AB4">
        <w:rPr>
          <w:rFonts w:ascii="Times New Roman" w:hAnsi="Times New Roman" w:cs="Times New Roman"/>
          <w:b/>
          <w:bCs/>
          <w:color w:val="333332"/>
          <w:sz w:val="24"/>
          <w:szCs w:val="24"/>
        </w:rPr>
        <w:t>Wytyczne dotyczące publikowania wizerunków dzieci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Używaj tylko imion dzieci; nie ujawniaj zbyt wielu szczegółów dotyczących ich miejsca zamieszkania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czy zainteresowań.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Zapytaj dziecko o zgodę na wykorzystanie jego wizerunku.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Jeśli to możliwe, poproś o zgodę rodziców/opiekunów dziecka i poinformuj wszystkich zainteresowanych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o tym, gdzie i w jaki sposób zamierzasz wykorzystać wizerunek dziecka.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Staraj się wykorzystywać obrazy pokazujące szeroki przekrój dzieci – chłopców i dziewczęta, dzieci</w:t>
      </w:r>
    </w:p>
    <w:p w:rsidR="00B04AB4" w:rsidRP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w różnym wieku, o różnych uzdolnieniach, stopniu sprawności i reprezentujące różne grupy etniczne.</w:t>
      </w:r>
    </w:p>
    <w:p w:rsidR="00B04AB4" w:rsidRDefault="00B04AB4" w:rsidP="00B04A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color w:val="000000"/>
          <w:sz w:val="24"/>
          <w:szCs w:val="24"/>
        </w:rPr>
        <w:t>• Poproś specjalistów o radę w sprawie zamieszczenia obrazów d</w:t>
      </w:r>
      <w:r>
        <w:rPr>
          <w:rFonts w:ascii="Times New Roman" w:hAnsi="Times New Roman" w:cs="Times New Roman"/>
          <w:color w:val="000000"/>
          <w:sz w:val="24"/>
          <w:szCs w:val="24"/>
        </w:rPr>
        <w:t>zieci na stronie internetowej –</w:t>
      </w:r>
      <w:r w:rsidRPr="00B04AB4">
        <w:rPr>
          <w:rFonts w:ascii="Times New Roman" w:hAnsi="Times New Roman" w:cs="Times New Roman"/>
          <w:color w:val="000000"/>
          <w:sz w:val="24"/>
          <w:szCs w:val="24"/>
        </w:rPr>
        <w:t>zarezerwuj czas na obróbkę zdjęć przed zamieszczeniem ich na stronie interneto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wej. Jeśli filmy </w:t>
      </w:r>
      <w:r w:rsidRPr="00B04AB4">
        <w:rPr>
          <w:rFonts w:ascii="Times New Roman" w:hAnsi="Times New Roman" w:cs="Times New Roman"/>
          <w:color w:val="000000"/>
          <w:sz w:val="24"/>
          <w:szCs w:val="24"/>
        </w:rPr>
        <w:t>wideo pochodzą z serwera twojej organizacji, to materiał ten moż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być pobierany, dlatego zaleca  </w:t>
      </w:r>
      <w:r w:rsidRPr="00B04AB4">
        <w:rPr>
          <w:rFonts w:ascii="Times New Roman" w:hAnsi="Times New Roman" w:cs="Times New Roman"/>
          <w:color w:val="000000"/>
          <w:sz w:val="24"/>
          <w:szCs w:val="24"/>
        </w:rPr>
        <w:t>się korzystanie z niezależnego serwera.</w:t>
      </w:r>
    </w:p>
    <w:p w:rsid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4AB4" w:rsidRP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4AB4" w:rsidRP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 podstawie wytycznych Departamentu Ochrony</w:t>
      </w:r>
    </w:p>
    <w:p w:rsidR="00B04AB4" w:rsidRPr="00B04AB4" w:rsidRDefault="00B04AB4" w:rsidP="00B04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4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 EFA, dotyczących wykorzystywania wizerunków</w:t>
      </w:r>
    </w:p>
    <w:p w:rsidR="002B6ABF" w:rsidRPr="00B04AB4" w:rsidRDefault="00B04AB4" w:rsidP="00B04AB4">
      <w:pPr>
        <w:rPr>
          <w:rFonts w:ascii="Times New Roman" w:hAnsi="Times New Roman" w:cs="Times New Roman"/>
          <w:sz w:val="24"/>
          <w:szCs w:val="24"/>
        </w:rPr>
      </w:pPr>
      <w:r w:rsidRPr="00B04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dzieci poniżej osiemnastego roku życia, www.thefa.com).</w:t>
      </w:r>
    </w:p>
    <w:p w:rsidR="002B6ABF" w:rsidRDefault="002B6ABF">
      <w:pPr>
        <w:rPr>
          <w:rFonts w:ascii="Times New Roman" w:hAnsi="Times New Roman" w:cs="Times New Roman"/>
          <w:sz w:val="24"/>
          <w:szCs w:val="24"/>
        </w:rPr>
      </w:pPr>
    </w:p>
    <w:p w:rsidR="007D3497" w:rsidRPr="009650F4" w:rsidRDefault="007D3497">
      <w:pPr>
        <w:rPr>
          <w:rFonts w:ascii="Times New Roman" w:hAnsi="Times New Roman" w:cs="Times New Roman"/>
          <w:sz w:val="24"/>
          <w:szCs w:val="24"/>
        </w:rPr>
      </w:pPr>
    </w:p>
    <w:sectPr w:rsidR="007D3497" w:rsidRPr="0096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57B"/>
    <w:multiLevelType w:val="hybridMultilevel"/>
    <w:tmpl w:val="12A6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6895"/>
    <w:multiLevelType w:val="hybridMultilevel"/>
    <w:tmpl w:val="A7BC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C4474"/>
    <w:multiLevelType w:val="hybridMultilevel"/>
    <w:tmpl w:val="A7BC5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0"/>
    <w:rsid w:val="00204FC0"/>
    <w:rsid w:val="002B6ABF"/>
    <w:rsid w:val="0055511A"/>
    <w:rsid w:val="00582FF3"/>
    <w:rsid w:val="006163B7"/>
    <w:rsid w:val="007D3497"/>
    <w:rsid w:val="009650F4"/>
    <w:rsid w:val="009B7569"/>
    <w:rsid w:val="00AD70F4"/>
    <w:rsid w:val="00B04AB4"/>
    <w:rsid w:val="00B4497D"/>
    <w:rsid w:val="00CC5D80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C0"/>
    <w:pPr>
      <w:ind w:left="720"/>
      <w:contextualSpacing/>
    </w:pPr>
  </w:style>
  <w:style w:type="table" w:styleId="Tabela-Siatka">
    <w:name w:val="Table Grid"/>
    <w:basedOn w:val="Standardowy"/>
    <w:uiPriority w:val="59"/>
    <w:rsid w:val="00AD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C0"/>
    <w:pPr>
      <w:ind w:left="720"/>
      <w:contextualSpacing/>
    </w:pPr>
  </w:style>
  <w:style w:type="table" w:styleId="Tabela-Siatka">
    <w:name w:val="Table Grid"/>
    <w:basedOn w:val="Standardowy"/>
    <w:uiPriority w:val="59"/>
    <w:rsid w:val="00AD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Pałkowski</dc:creator>
  <cp:lastModifiedBy>Adam</cp:lastModifiedBy>
  <cp:revision>4</cp:revision>
  <cp:lastPrinted>2015-10-20T06:18:00Z</cp:lastPrinted>
  <dcterms:created xsi:type="dcterms:W3CDTF">2015-10-06T17:28:00Z</dcterms:created>
  <dcterms:modified xsi:type="dcterms:W3CDTF">2015-10-20T06:19:00Z</dcterms:modified>
</cp:coreProperties>
</file>